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 Signor Sindaco Comune di Ameglia</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Oggetto:  </w:t>
      </w:r>
      <w:r>
        <w:rPr>
          <w:rFonts w:ascii="Times New Roman" w:hAnsi="Times New Roman" w:cs="Times New Roman" w:eastAsia="Times New Roman"/>
          <w:i/>
          <w:color w:val="auto"/>
          <w:spacing w:val="0"/>
          <w:position w:val="0"/>
          <w:sz w:val="28"/>
          <w:u w:val="single"/>
          <w:shd w:fill="auto" w:val="clear"/>
        </w:rPr>
        <w:t xml:space="preserve">dichiarazione di situazione non mutata locale pubblico spettacolo ed orari con date di apertura</w:t>
      </w:r>
    </w:p>
    <w:p>
      <w:pPr>
        <w:spacing w:before="0" w:after="0" w:line="240"/>
        <w:ind w:right="0" w:left="0" w:firstLine="0"/>
        <w:jc w:val="left"/>
        <w:rPr>
          <w:rFonts w:ascii="Times New Roman" w:hAnsi="Times New Roman" w:cs="Times New Roman" w:eastAsia="Times New Roman"/>
          <w:i/>
          <w:color w:val="auto"/>
          <w:spacing w:val="0"/>
          <w:position w:val="0"/>
          <w:sz w:val="28"/>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Il sottoscritto RAVECCA GIORGIO  nato a Massa il 03 luglio 1961 cod. fisc.  RVC GRG 61L03F0235  residente in Castelnuovo Magra SP via Provasco n° 8,     in nome e per conto della Ravecca Giorgio &amp; C S.a.s., cod fisc. 00821710118, socio accomandatario come da certificato rilasciato dalla C.C.I.A.A. di La Spezia</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Dichiara:</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che nella esecuzione delle attività di pubblico spettacolo  da svolgersi negli spazi siti in Fiumaretta di Ameglia  stabilimento Tropicana, relativamente agli aspetti di:  Prevenzione incendi, impiantistica elettrica normale e di sicurezza, igiene degli alimenti, impatto acustico, accessibilità diversamente abili ed ogni altro elemento ricompreso nella norma relativa alla gestione del locale di pubblico spettacolo</w:t>
      </w:r>
      <w:r>
        <w:rPr>
          <w:rFonts w:ascii="Times New Roman" w:hAnsi="Times New Roman" w:cs="Times New Roman" w:eastAsia="Times New Roman"/>
          <w:color w:val="auto"/>
          <w:spacing w:val="0"/>
          <w:position w:val="0"/>
          <w:sz w:val="28"/>
          <w:u w:val="single"/>
          <w:shd w:fill="auto" w:val="clear"/>
        </w:rPr>
        <w:t xml:space="preserve">, la  situazione in essere nell’attività,  al momento attuale,   non risulta mutata rispetto  al momento del rilascio dei permessi relativi alla attività ed alle integrazioni successivamente documentate agli Enti preposti alla sorveglianza </w:t>
      </w:r>
      <w:r>
        <w:rPr>
          <w:rFonts w:ascii="Times New Roman" w:hAnsi="Times New Roman" w:cs="Times New Roman" w:eastAsia="Times New Roman"/>
          <w:color w:val="auto"/>
          <w:spacing w:val="0"/>
          <w:position w:val="0"/>
          <w:sz w:val="28"/>
          <w:shd w:fill="auto" w:val="clear"/>
        </w:rPr>
        <w:t xml:space="preserve"> .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Per quanto sopra fa presente di avere provveduto alle scadenze naturali, verificato l’efficienza degli impianti, il corretto funzionamento e la manutenzione degli stessi.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Riguardo la valutazione di impatto acustico, in occasione della prima manifestazione del corrente anno, si provvederà ad effettuare una misurazione dei valori e verificare il rispetto delle norme, con eventuale taratura  e riposizionamento della sorgente acustica.</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Comunica  l’intenzione di  svolgere l’attività   dal giorno martedi  18 giugno c.a. con orari dalle 20,30 alle 1,30  chiusura totale  e successivamente il giorno giovedi di ogni settimana con  orario 20,30 alle ore 02.   Inoltre vi sarà una serata il giorno 14 agosto con orari dalle  ore  20,30 alle ore 02.  Il Martedi, a partire dal 18 giugno con orario 20,30—1,00  vi sarà l’apericena, questo per tutti i martedi di ogni settimana. Il martedi 13 agosto la chiusura sarà procrastinata alle ore 2,00.</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Per gli aspetti relativi alla gestione della sicurezza, vengono riconfermate le modalità di controllo verso le spiagge limitrofe al fine di evitare ogni atto di vandalismo e per quanto possibile di migrazione lungo il litorale con schiamazzi ed atti di disturbo;   verso l’esterno con accompagno verso l’abitato di  Fiumaretta  in zona adibita a parcheggi. Per la gestione della sicurezza interna ed esterna  rimane in uso la società dei precedenti  anni, oramai  in piena conoscenza della specifica  situazione  e con personale addestrato.</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Non è mai inutile rammentare che da parte nostra vi è  la piena intenzione  di ottemperare al pieno rispetto di tutte le norme vigenti nella gestione dell’attività.</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In fede                          Ravecca Giorgio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Ameglia lì   10 maggio    2019</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